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3C" w:rsidRPr="00CB583C" w:rsidRDefault="00CB583C" w:rsidP="00CB583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83C">
        <w:rPr>
          <w:rFonts w:ascii="Arial" w:eastAsia="Times New Roman" w:hAnsi="Arial" w:cs="Arial"/>
          <w:b/>
          <w:bCs/>
          <w:color w:val="000000"/>
          <w:lang w:eastAsia="ru-RU"/>
        </w:rPr>
        <w:t>Оборот розничной торговли </w:t>
      </w:r>
      <w:r w:rsidRPr="00CB583C">
        <w:rPr>
          <w:rFonts w:ascii="Arial" w:eastAsia="Times New Roman" w:hAnsi="Arial" w:cs="Arial"/>
          <w:color w:val="000000"/>
          <w:lang w:eastAsia="ru-RU"/>
        </w:rPr>
        <w:t>представляет собой</w:t>
      </w:r>
      <w:r w:rsidRPr="00CB583C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  <w:r w:rsidRPr="00CB583C">
        <w:rPr>
          <w:rFonts w:ascii="Arial" w:eastAsia="Times New Roman" w:hAnsi="Arial" w:cs="Arial"/>
          <w:color w:val="000000"/>
          <w:lang w:eastAsia="ru-RU"/>
        </w:rPr>
        <w:t xml:space="preserve">стоимость товаров, проданных населению за личный расчет для личного потребления или использования в домашнем </w:t>
      </w:r>
      <w:proofErr w:type="gramStart"/>
      <w:r w:rsidRPr="00CB583C">
        <w:rPr>
          <w:rFonts w:ascii="Arial" w:eastAsia="Times New Roman" w:hAnsi="Arial" w:cs="Arial"/>
          <w:color w:val="000000"/>
          <w:lang w:eastAsia="ru-RU"/>
        </w:rPr>
        <w:t>хозяйстве</w:t>
      </w:r>
      <w:proofErr w:type="gramEnd"/>
      <w:r w:rsidRPr="00CB583C">
        <w:rPr>
          <w:rFonts w:ascii="Arial" w:eastAsia="Times New Roman" w:hAnsi="Arial" w:cs="Arial"/>
          <w:color w:val="000000"/>
          <w:lang w:eastAsia="ru-RU"/>
        </w:rPr>
        <w:t xml:space="preserve">. Стоимость товаров, проданных отдельными категориями населения со скидкой, включается в оборот розничной торговли в полном </w:t>
      </w:r>
      <w:proofErr w:type="gramStart"/>
      <w:r w:rsidRPr="00CB583C">
        <w:rPr>
          <w:rFonts w:ascii="Arial" w:eastAsia="Times New Roman" w:hAnsi="Arial" w:cs="Arial"/>
          <w:color w:val="000000"/>
          <w:lang w:eastAsia="ru-RU"/>
        </w:rPr>
        <w:t>объеме</w:t>
      </w:r>
      <w:proofErr w:type="gramEnd"/>
      <w:r w:rsidRPr="00CB583C">
        <w:rPr>
          <w:rFonts w:ascii="Arial" w:eastAsia="Times New Roman" w:hAnsi="Arial" w:cs="Arial"/>
          <w:color w:val="000000"/>
          <w:lang w:eastAsia="ru-RU"/>
        </w:rPr>
        <w:t>.</w:t>
      </w:r>
    </w:p>
    <w:p w:rsidR="00CB583C" w:rsidRPr="00CB583C" w:rsidRDefault="00CB583C" w:rsidP="00CB583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83C">
        <w:rPr>
          <w:rFonts w:ascii="Arial" w:eastAsia="Times New Roman" w:hAnsi="Arial" w:cs="Arial"/>
          <w:b/>
          <w:bCs/>
          <w:color w:val="000000"/>
          <w:lang w:eastAsia="ru-RU"/>
        </w:rPr>
        <w:t xml:space="preserve">Индекс физического объема оборота </w:t>
      </w:r>
      <w:proofErr w:type="gramStart"/>
      <w:r w:rsidRPr="00CB583C">
        <w:rPr>
          <w:rFonts w:ascii="Arial" w:eastAsia="Times New Roman" w:hAnsi="Arial" w:cs="Arial"/>
          <w:b/>
          <w:bCs/>
          <w:color w:val="000000"/>
          <w:lang w:eastAsia="ru-RU"/>
        </w:rPr>
        <w:t>розничной</w:t>
      </w:r>
      <w:proofErr w:type="gramEnd"/>
      <w:r w:rsidRPr="00CB583C">
        <w:rPr>
          <w:rFonts w:ascii="Arial" w:eastAsia="Times New Roman" w:hAnsi="Arial" w:cs="Arial"/>
          <w:b/>
          <w:bCs/>
          <w:color w:val="000000"/>
          <w:lang w:eastAsia="ru-RU"/>
        </w:rPr>
        <w:t xml:space="preserve"> торговли – </w:t>
      </w:r>
      <w:r w:rsidRPr="00CB583C">
        <w:rPr>
          <w:rFonts w:ascii="Arial" w:eastAsia="Times New Roman" w:hAnsi="Arial" w:cs="Arial"/>
          <w:color w:val="000000"/>
          <w:lang w:eastAsia="ru-RU"/>
        </w:rPr>
        <w:t>относительный показатель, характеризующий изменение оборота розничной торговли в сравниваемых периодах в сопоставимых ценах.</w:t>
      </w:r>
    </w:p>
    <w:p w:rsidR="00CB583C" w:rsidRPr="00CB583C" w:rsidRDefault="00CB583C" w:rsidP="00CB583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83C">
        <w:rPr>
          <w:rFonts w:ascii="Arial" w:eastAsia="Times New Roman" w:hAnsi="Arial" w:cs="Arial"/>
          <w:b/>
          <w:bCs/>
          <w:color w:val="000000"/>
          <w:lang w:eastAsia="ru-RU"/>
        </w:rPr>
        <w:t>Оборот общественного питания </w:t>
      </w:r>
      <w:r w:rsidRPr="00CB583C">
        <w:rPr>
          <w:rFonts w:ascii="Arial" w:eastAsia="Times New Roman" w:hAnsi="Arial" w:cs="Arial"/>
          <w:color w:val="000000"/>
          <w:lang w:eastAsia="ru-RU"/>
        </w:rPr>
        <w:t>представляет собой стоимость проданной собственной кулинарной продукции, а также покупных товаров, проданных без кулинарной обработки для потребления главным образом на месте.</w:t>
      </w:r>
    </w:p>
    <w:p w:rsidR="00CB583C" w:rsidRPr="00CB583C" w:rsidRDefault="00CB583C" w:rsidP="00CB583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B583C">
        <w:rPr>
          <w:rFonts w:ascii="Arial" w:eastAsia="Times New Roman" w:hAnsi="Arial" w:cs="Arial"/>
          <w:b/>
          <w:bCs/>
          <w:color w:val="000000"/>
          <w:lang w:eastAsia="ru-RU"/>
        </w:rPr>
        <w:t>Оборот розничной торговли (оборот общественного питания)</w:t>
      </w:r>
      <w:r w:rsidRPr="00CB583C">
        <w:rPr>
          <w:rFonts w:ascii="Arial" w:eastAsia="Times New Roman" w:hAnsi="Arial" w:cs="Arial"/>
          <w:color w:val="000000"/>
          <w:lang w:eastAsia="ru-RU"/>
        </w:rPr>
        <w:t> включают данные как по организациям, для которых эта деятельность является основной, так и по организациям других видов экономической деятельности, осуществляющим продажу населению потребительских товаров (кулинарной продукции) через собственные торговые заведения (заведения общественного питания), или с оплатой через кассу.</w:t>
      </w:r>
      <w:proofErr w:type="gramEnd"/>
      <w:r w:rsidRPr="00CB583C">
        <w:rPr>
          <w:rFonts w:ascii="Arial" w:eastAsia="Times New Roman" w:hAnsi="Arial" w:cs="Arial"/>
          <w:color w:val="000000"/>
          <w:lang w:eastAsia="ru-RU"/>
        </w:rPr>
        <w:t xml:space="preserve"> Оборот </w:t>
      </w:r>
      <w:proofErr w:type="gramStart"/>
      <w:r w:rsidRPr="00CB583C">
        <w:rPr>
          <w:rFonts w:ascii="Arial" w:eastAsia="Times New Roman" w:hAnsi="Arial" w:cs="Arial"/>
          <w:color w:val="000000"/>
          <w:lang w:eastAsia="ru-RU"/>
        </w:rPr>
        <w:t>розничной</w:t>
      </w:r>
      <w:proofErr w:type="gramEnd"/>
      <w:r w:rsidRPr="00CB583C">
        <w:rPr>
          <w:rFonts w:ascii="Arial" w:eastAsia="Times New Roman" w:hAnsi="Arial" w:cs="Arial"/>
          <w:color w:val="000000"/>
          <w:lang w:eastAsia="ru-RU"/>
        </w:rPr>
        <w:t xml:space="preserve"> торговли, кроме того, включает продажу товаров на веществах, смешанных и продовольственных рынках.</w:t>
      </w:r>
    </w:p>
    <w:p w:rsidR="00CB583C" w:rsidRPr="00CB583C" w:rsidRDefault="00CB583C" w:rsidP="00CB583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B583C">
        <w:rPr>
          <w:rFonts w:ascii="Arial" w:eastAsia="Times New Roman" w:hAnsi="Arial" w:cs="Arial"/>
          <w:color w:val="000000"/>
          <w:lang w:eastAsia="ru-RU"/>
        </w:rPr>
        <w:t xml:space="preserve">Оборот розничной торговли формируются по данным сплошного федерального статистического наблюдения за коммерческими организациями, не относящимися к субъектам малого предпринимательства, выборочных обследований малых предприятий розничной торговли (за исключением </w:t>
      </w:r>
      <w:proofErr w:type="spellStart"/>
      <w:r w:rsidRPr="00CB583C">
        <w:rPr>
          <w:rFonts w:ascii="Arial" w:eastAsia="Times New Roman" w:hAnsi="Arial" w:cs="Arial"/>
          <w:color w:val="000000"/>
          <w:lang w:eastAsia="ru-RU"/>
        </w:rPr>
        <w:t>микропредприятий</w:t>
      </w:r>
      <w:proofErr w:type="spellEnd"/>
      <w:r w:rsidRPr="00CB583C">
        <w:rPr>
          <w:rFonts w:ascii="Arial" w:eastAsia="Times New Roman" w:hAnsi="Arial" w:cs="Arial"/>
          <w:color w:val="000000"/>
          <w:lang w:eastAsia="ru-RU"/>
        </w:rPr>
        <w:t xml:space="preserve">), розничных рынков, которые проводятся с месячной периодичностью, а так же ежегодных выборочных обследований индивидуальных предпринимателей и </w:t>
      </w:r>
      <w:proofErr w:type="spellStart"/>
      <w:r w:rsidRPr="00CB583C">
        <w:rPr>
          <w:rFonts w:ascii="Arial" w:eastAsia="Times New Roman" w:hAnsi="Arial" w:cs="Arial"/>
          <w:color w:val="000000"/>
          <w:lang w:eastAsia="ru-RU"/>
        </w:rPr>
        <w:t>микропредприятий</w:t>
      </w:r>
      <w:proofErr w:type="spellEnd"/>
      <w:r w:rsidRPr="00CB583C">
        <w:rPr>
          <w:rFonts w:ascii="Arial" w:eastAsia="Times New Roman" w:hAnsi="Arial" w:cs="Arial"/>
          <w:color w:val="000000"/>
          <w:lang w:eastAsia="ru-RU"/>
        </w:rPr>
        <w:t xml:space="preserve"> с распространением полученных данных на генеральную совокупность объектов наблюдения.</w:t>
      </w:r>
      <w:proofErr w:type="gramEnd"/>
    </w:p>
    <w:p w:rsidR="00CB583C" w:rsidRPr="00CB583C" w:rsidRDefault="00CB583C" w:rsidP="00CB583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83C">
        <w:rPr>
          <w:rFonts w:ascii="Arial" w:eastAsia="Times New Roman" w:hAnsi="Arial" w:cs="Arial"/>
          <w:color w:val="000000"/>
          <w:lang w:eastAsia="ru-RU"/>
        </w:rPr>
        <w:t xml:space="preserve">Кроме того, в </w:t>
      </w:r>
      <w:proofErr w:type="gramStart"/>
      <w:r w:rsidRPr="00CB583C">
        <w:rPr>
          <w:rFonts w:ascii="Arial" w:eastAsia="Times New Roman" w:hAnsi="Arial" w:cs="Arial"/>
          <w:color w:val="000000"/>
          <w:lang w:eastAsia="ru-RU"/>
        </w:rPr>
        <w:t>соответствии</w:t>
      </w:r>
      <w:proofErr w:type="gramEnd"/>
      <w:r w:rsidRPr="00CB583C">
        <w:rPr>
          <w:rFonts w:ascii="Arial" w:eastAsia="Times New Roman" w:hAnsi="Arial" w:cs="Arial"/>
          <w:color w:val="000000"/>
          <w:lang w:eastAsia="ru-RU"/>
        </w:rPr>
        <w:t xml:space="preserve"> с требованиями системы национальных счетов, эти показатели досчитываются на объемы скрытой деятельности.</w:t>
      </w:r>
    </w:p>
    <w:p w:rsidR="00CB583C" w:rsidRPr="00CB583C" w:rsidRDefault="00CB583C" w:rsidP="00CB583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83C">
        <w:rPr>
          <w:rFonts w:ascii="Arial" w:eastAsia="Times New Roman" w:hAnsi="Arial" w:cs="Arial"/>
          <w:color w:val="000000"/>
          <w:lang w:eastAsia="ru-RU"/>
        </w:rPr>
        <w:t xml:space="preserve">В оборот </w:t>
      </w:r>
      <w:proofErr w:type="gramStart"/>
      <w:r w:rsidRPr="00CB583C">
        <w:rPr>
          <w:rFonts w:ascii="Arial" w:eastAsia="Times New Roman" w:hAnsi="Arial" w:cs="Arial"/>
          <w:color w:val="000000"/>
          <w:lang w:eastAsia="ru-RU"/>
        </w:rPr>
        <w:t>розничной</w:t>
      </w:r>
      <w:proofErr w:type="gramEnd"/>
      <w:r w:rsidRPr="00CB583C">
        <w:rPr>
          <w:rFonts w:ascii="Arial" w:eastAsia="Times New Roman" w:hAnsi="Arial" w:cs="Arial"/>
          <w:color w:val="000000"/>
          <w:lang w:eastAsia="ru-RU"/>
        </w:rPr>
        <w:t xml:space="preserve"> торговли продовольственными товарами включается стоимость проданных населению продуктов питания и алкогольных напитков.</w:t>
      </w:r>
    </w:p>
    <w:p w:rsidR="00CB583C" w:rsidRPr="00CB583C" w:rsidRDefault="00CB583C" w:rsidP="00CB583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B583C">
        <w:rPr>
          <w:rFonts w:ascii="Arial" w:eastAsia="Times New Roman" w:hAnsi="Arial" w:cs="Arial"/>
          <w:b/>
          <w:bCs/>
          <w:color w:val="000000"/>
          <w:lang w:eastAsia="ru-RU"/>
        </w:rPr>
        <w:t>Продажа продукции (товаров) промышленными организациями – </w:t>
      </w:r>
      <w:r w:rsidRPr="00CB583C">
        <w:rPr>
          <w:rFonts w:ascii="Arial" w:eastAsia="Times New Roman" w:hAnsi="Arial" w:cs="Arial"/>
          <w:color w:val="000000"/>
          <w:lang w:eastAsia="ru-RU"/>
        </w:rPr>
        <w:t>стоимость отгруженных (переданных) на сторону товаров собственного производства (включая НДС,</w:t>
      </w:r>
      <w:proofErr w:type="gramEnd"/>
      <w:r w:rsidRPr="00CB583C">
        <w:rPr>
          <w:rFonts w:ascii="Arial" w:eastAsia="Times New Roman" w:hAnsi="Arial" w:cs="Arial"/>
          <w:color w:val="000000"/>
          <w:lang w:eastAsia="ru-RU"/>
        </w:rPr>
        <w:t xml:space="preserve"> акциз, другие налоги и сборы).</w:t>
      </w:r>
    </w:p>
    <w:p w:rsidR="00CB583C" w:rsidRPr="00CB583C" w:rsidRDefault="00CB583C" w:rsidP="00CB583C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83C">
        <w:rPr>
          <w:rFonts w:ascii="Arial" w:eastAsia="Times New Roman" w:hAnsi="Arial" w:cs="Arial"/>
          <w:b/>
          <w:bCs/>
          <w:color w:val="000000"/>
          <w:lang w:eastAsia="ru-RU"/>
        </w:rPr>
        <w:t>Продажа продукции (товаров) организациями оптовой торговли (оборот оптовой торговли) – </w:t>
      </w:r>
      <w:r w:rsidRPr="00CB583C">
        <w:rPr>
          <w:rFonts w:ascii="Arial" w:eastAsia="Times New Roman" w:hAnsi="Arial" w:cs="Arial"/>
          <w:color w:val="000000"/>
          <w:lang w:eastAsia="ru-RU"/>
        </w:rPr>
        <w:t>стоимость отгруженных (переданных) товаров на сторону, приобретенных ранее на стороне в целях перепродажи юридическим лицам и индивидуальным предпринимателям для профессионального использования (переработки или дальнейшей продажи).</w:t>
      </w:r>
    </w:p>
    <w:p w:rsidR="00CB583C" w:rsidRPr="00CB583C" w:rsidRDefault="00CB583C" w:rsidP="00CB583C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B583C">
        <w:rPr>
          <w:rFonts w:ascii="Arial" w:eastAsia="Times New Roman" w:hAnsi="Arial" w:cs="Arial"/>
          <w:color w:val="000000"/>
          <w:lang w:eastAsia="ru-RU"/>
        </w:rPr>
        <w:t xml:space="preserve">Оборот оптовой торговли формируется по данным сплошного федерального статистического наблюдения за коммерческими организациями, не относящимися к субъектам малого предпринимательства, выборочного обследования малых предприятий оптовой торговли (кроме </w:t>
      </w:r>
      <w:proofErr w:type="spellStart"/>
      <w:r w:rsidRPr="00CB583C">
        <w:rPr>
          <w:rFonts w:ascii="Arial" w:eastAsia="Times New Roman" w:hAnsi="Arial" w:cs="Arial"/>
          <w:color w:val="000000"/>
          <w:lang w:eastAsia="ru-RU"/>
        </w:rPr>
        <w:t>микропредприятий</w:t>
      </w:r>
      <w:proofErr w:type="spellEnd"/>
      <w:r w:rsidRPr="00CB583C">
        <w:rPr>
          <w:rFonts w:ascii="Arial" w:eastAsia="Times New Roman" w:hAnsi="Arial" w:cs="Arial"/>
          <w:color w:val="000000"/>
          <w:lang w:eastAsia="ru-RU"/>
        </w:rPr>
        <w:t xml:space="preserve">), которые проводятся с месячной периодичностью, а так же ежегодных выборочных обследований индивидуальных предпринимателей и </w:t>
      </w:r>
      <w:proofErr w:type="spellStart"/>
      <w:r w:rsidRPr="00CB583C">
        <w:rPr>
          <w:rFonts w:ascii="Arial" w:eastAsia="Times New Roman" w:hAnsi="Arial" w:cs="Arial"/>
          <w:color w:val="000000"/>
          <w:lang w:eastAsia="ru-RU"/>
        </w:rPr>
        <w:t>микропредприятий</w:t>
      </w:r>
      <w:proofErr w:type="spellEnd"/>
      <w:r w:rsidRPr="00CB583C">
        <w:rPr>
          <w:rFonts w:ascii="Arial" w:eastAsia="Times New Roman" w:hAnsi="Arial" w:cs="Arial"/>
          <w:color w:val="000000"/>
          <w:lang w:eastAsia="ru-RU"/>
        </w:rPr>
        <w:t xml:space="preserve"> с распространением полученных данных на генеральную совокупность объектов наблюдения.</w:t>
      </w:r>
      <w:proofErr w:type="gramEnd"/>
    </w:p>
    <w:p w:rsidR="00CB583C" w:rsidRPr="00CB583C" w:rsidRDefault="00CB583C" w:rsidP="00CB583C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83C">
        <w:rPr>
          <w:rFonts w:ascii="Arial" w:eastAsia="Times New Roman" w:hAnsi="Arial" w:cs="Arial"/>
          <w:color w:val="000000"/>
          <w:lang w:eastAsia="ru-RU"/>
        </w:rPr>
        <w:t xml:space="preserve">Кроме того, в </w:t>
      </w:r>
      <w:proofErr w:type="gramStart"/>
      <w:r w:rsidRPr="00CB583C">
        <w:rPr>
          <w:rFonts w:ascii="Arial" w:eastAsia="Times New Roman" w:hAnsi="Arial" w:cs="Arial"/>
          <w:color w:val="000000"/>
          <w:lang w:eastAsia="ru-RU"/>
        </w:rPr>
        <w:t>соответствии</w:t>
      </w:r>
      <w:proofErr w:type="gramEnd"/>
      <w:r w:rsidRPr="00CB583C">
        <w:rPr>
          <w:rFonts w:ascii="Arial" w:eastAsia="Times New Roman" w:hAnsi="Arial" w:cs="Arial"/>
          <w:color w:val="000000"/>
          <w:lang w:eastAsia="ru-RU"/>
        </w:rPr>
        <w:t xml:space="preserve"> с требованиями системы национальных счетов оборот оптовой торговли досчитывается на объем скрытой деятельности.</w:t>
      </w:r>
    </w:p>
    <w:p w:rsidR="00CB583C" w:rsidRPr="00CB583C" w:rsidRDefault="00CB583C" w:rsidP="00CB583C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583C">
        <w:rPr>
          <w:rFonts w:ascii="Arial" w:eastAsia="Times New Roman" w:hAnsi="Arial" w:cs="Arial"/>
          <w:b/>
          <w:bCs/>
          <w:color w:val="000000"/>
          <w:lang w:eastAsia="ru-RU"/>
        </w:rPr>
        <w:br w:type="page"/>
      </w:r>
      <w:r w:rsidRPr="00CB583C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Объем платных услуг населению </w:t>
      </w:r>
      <w:r w:rsidRPr="00CB583C">
        <w:rPr>
          <w:rFonts w:ascii="Arial" w:eastAsia="Times New Roman" w:hAnsi="Arial" w:cs="Arial"/>
          <w:color w:val="000000"/>
          <w:lang w:eastAsia="ru-RU"/>
        </w:rPr>
        <w:t xml:space="preserve">отражает объем потребления населением различных видов услуг, оказанных резидентами российской экономики. В объеме платных услуг населению </w:t>
      </w:r>
      <w:proofErr w:type="gramStart"/>
      <w:r w:rsidRPr="00CB583C">
        <w:rPr>
          <w:rFonts w:ascii="Arial" w:eastAsia="Times New Roman" w:hAnsi="Arial" w:cs="Arial"/>
          <w:color w:val="000000"/>
          <w:lang w:eastAsia="ru-RU"/>
        </w:rPr>
        <w:t>учитывается экспорт услуг и не учитывается</w:t>
      </w:r>
      <w:proofErr w:type="gramEnd"/>
      <w:r w:rsidRPr="00CB583C">
        <w:rPr>
          <w:rFonts w:ascii="Arial" w:eastAsia="Times New Roman" w:hAnsi="Arial" w:cs="Arial"/>
          <w:color w:val="000000"/>
          <w:lang w:eastAsia="ru-RU"/>
        </w:rPr>
        <w:t xml:space="preserve"> их импорт. Статистически данный показатель измеряется суммой денежных средств, уплаченных потребителем за оказанную ему услугу. При этом оплата может производиться как самим потребителем, так и организацией, в которой работает данный потребитель, полностью или частично компенсирующей или оплачивающей расходы по потреблению им услуги.</w:t>
      </w:r>
    </w:p>
    <w:p w:rsidR="00CB583C" w:rsidRPr="00CB583C" w:rsidRDefault="00CB583C" w:rsidP="00CB583C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CB583C">
        <w:rPr>
          <w:rFonts w:ascii="Arial" w:eastAsia="Times New Roman" w:hAnsi="Arial" w:cs="Arial"/>
          <w:b/>
          <w:bCs/>
          <w:color w:val="000000"/>
          <w:lang w:eastAsia="ru-RU"/>
        </w:rPr>
        <w:t>Платные услуги населению</w:t>
      </w:r>
      <w:r w:rsidRPr="00CB583C">
        <w:rPr>
          <w:rFonts w:ascii="Arial" w:eastAsia="Times New Roman" w:hAnsi="Arial" w:cs="Arial"/>
          <w:color w:val="000000"/>
          <w:lang w:eastAsia="ru-RU"/>
        </w:rPr>
        <w:t> включают в себя: бытовые услуги, транспортные, связи, жилищно-коммунальные услуги, услуги системы образования, культуры, туристские, физической культуры и спорта, медицинские, санаторно-оздоровительные, услуги правового характера и другие.</w:t>
      </w:r>
      <w:proofErr w:type="gramEnd"/>
    </w:p>
    <w:p w:rsidR="00CB583C" w:rsidRPr="00CB583C" w:rsidRDefault="00CB583C" w:rsidP="00CB583C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B58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544BB" w:rsidRDefault="00A544BB">
      <w:bookmarkStart w:id="0" w:name="_GoBack"/>
      <w:bookmarkEnd w:id="0"/>
    </w:p>
    <w:sectPr w:rsidR="00A54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3C"/>
    <w:rsid w:val="00A544BB"/>
    <w:rsid w:val="00CB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11"/>
    <w:qFormat/>
    <w:rsid w:val="00CB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CB58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583C"/>
  </w:style>
  <w:style w:type="paragraph" w:styleId="3">
    <w:name w:val="Body Text 3"/>
    <w:basedOn w:val="a"/>
    <w:link w:val="30"/>
    <w:uiPriority w:val="99"/>
    <w:semiHidden/>
    <w:unhideWhenUsed/>
    <w:rsid w:val="00CB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B58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B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B58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11"/>
    <w:qFormat/>
    <w:rsid w:val="00CB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CB58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583C"/>
  </w:style>
  <w:style w:type="paragraph" w:styleId="3">
    <w:name w:val="Body Text 3"/>
    <w:basedOn w:val="a"/>
    <w:link w:val="30"/>
    <w:uiPriority w:val="99"/>
    <w:semiHidden/>
    <w:unhideWhenUsed/>
    <w:rsid w:val="00CB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B58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B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B58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 Сергей Валерьевич</dc:creator>
  <cp:lastModifiedBy>Голубев Сергей Валерьевич</cp:lastModifiedBy>
  <cp:revision>1</cp:revision>
  <dcterms:created xsi:type="dcterms:W3CDTF">2015-01-15T07:07:00Z</dcterms:created>
  <dcterms:modified xsi:type="dcterms:W3CDTF">2015-01-15T07:08:00Z</dcterms:modified>
</cp:coreProperties>
</file>